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OLYAEROSPACE</w:t>
      </w:r>
    </w:p>
    <w:p>
      <w:pPr>
        <w:pStyle w:val="Title"/>
        <w:spacing w:after="40" w:line="240" w:lineRule="auto"/>
        <w:jc w:val="center"/>
      </w:pPr>
      <w:r>
        <w:t>Havacılık ve Uzay Teknik Talep Formu</w:t>
      </w:r>
    </w:p>
    <w:p>
      <w:pPr>
        <w:spacing w:after="40" w:line="240" w:lineRule="auto"/>
        <w:jc w:val="center"/>
      </w:pPr>
      <w:r>
        <w:t>Doldurulabilir başvuru şablonu</w:t>
      </w:r>
    </w:p>
    <w:p>
      <w:pPr>
        <w:spacing w:after="40" w:line="240" w:lineRule="auto"/>
        <w:jc w:val="center"/>
      </w:pPr>
      <w:r>
        <w:rPr>
          <w:i/>
          <w:lang w:val="tr-TR" w:bidi="tr-TR"/>
        </w:rPr>
        <w:t>Havacılık, uzay ve insansız sistemler</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OA-FRM-001</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İlk inceleme için platform, şartname, izlenebilirlik, uçuşa elverişlilik, son kullanım ve ihracat kontrolü hususları dâhil olmak üzere havacılık, uzay veya insansız sistem gereksinimini kaydetmek.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Başvuru sahibi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w:t>
            </w:r>
          </w:p>
        </w:tc>
        <w:tc>
          <w:tcPr>
            <w:tcW w:type="dxa" w:w="6552"/>
            <w:vAlign w:val="center"/>
            <w:tcMar>
              <w:top w:w="45" w:type="dxa"/>
              <w:bottom w:w="45" w:type="dxa"/>
              <w:left w:w="70" w:type="dxa"/>
              <w:right w:w="70" w:type="dxa"/>
            </w:tcMar>
          </w:tcPr>
          <w:p>
            <w:sdt>
              <w:sdtPr>
                <w:alias w:val="Kuruluş"/>
                <w:tag w:val="olyaerospace-technical-enquiry-form-tr_2_0_1_1"/>
                <w:id w:val="62593684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Ülke</w:t>
            </w:r>
          </w:p>
        </w:tc>
        <w:tc>
          <w:tcPr>
            <w:tcW w:type="dxa" w:w="6552"/>
            <w:vAlign w:val="center"/>
            <w:tcMar>
              <w:top w:w="45" w:type="dxa"/>
              <w:bottom w:w="45" w:type="dxa"/>
              <w:left w:w="70" w:type="dxa"/>
              <w:right w:w="70" w:type="dxa"/>
            </w:tcMar>
          </w:tcPr>
          <w:p>
            <w:sdt>
              <w:sdtPr>
                <w:alias w:val="Ülke"/>
                <w:tag w:val="olyaerospace-technical-enquiry-form-tr_2_1_1_2"/>
                <w:id w:val="124950740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Operatör / OEM / MRO / entegratör</w:t>
            </w:r>
          </w:p>
        </w:tc>
        <w:tc>
          <w:tcPr>
            <w:tcW w:type="dxa" w:w="6552"/>
            <w:vAlign w:val="center"/>
            <w:tcMar>
              <w:top w:w="45" w:type="dxa"/>
              <w:bottom w:w="45" w:type="dxa"/>
              <w:left w:w="70" w:type="dxa"/>
              <w:right w:w="70" w:type="dxa"/>
            </w:tcMar>
          </w:tcPr>
          <w:p>
            <w:sdt>
              <w:sdtPr>
                <w:alias w:val="Operatör / OEM / MRO / entegratör"/>
                <w:tag w:val="olyaerospace-technical-enquiry-form-tr_2_2_1_3"/>
                <w:id w:val="179406728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İrtibat kişisi</w:t>
            </w:r>
          </w:p>
        </w:tc>
        <w:tc>
          <w:tcPr>
            <w:tcW w:type="dxa" w:w="6552"/>
            <w:vAlign w:val="center"/>
            <w:tcMar>
              <w:top w:w="45" w:type="dxa"/>
              <w:bottom w:w="45" w:type="dxa"/>
              <w:left w:w="70" w:type="dxa"/>
              <w:right w:w="70" w:type="dxa"/>
            </w:tcMar>
          </w:tcPr>
          <w:p>
            <w:sdt>
              <w:sdtPr>
                <w:alias w:val="İrtibat kişisi"/>
                <w:tag w:val="olyaerospace-technical-enquiry-form-tr_2_3_1_4"/>
                <w:id w:val="848114510"/>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Gereksinim</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Parça/sistem/hizmet</w:t>
            </w:r>
          </w:p>
        </w:tc>
        <w:tc>
          <w:tcPr>
            <w:tcW w:type="dxa" w:w="6552"/>
            <w:vAlign w:val="center"/>
            <w:tcMar>
              <w:top w:w="45" w:type="dxa"/>
              <w:bottom w:w="45" w:type="dxa"/>
              <w:left w:w="70" w:type="dxa"/>
              <w:right w:w="70" w:type="dxa"/>
            </w:tcMar>
          </w:tcPr>
          <w:p>
            <w:sdt>
              <w:sdtPr>
                <w:alias w:val="Parça/sistem/hizmet"/>
                <w:tag w:val="olyaerospace-technical-enquiry-form-tr_3_0_1_5"/>
                <w:id w:val="66439483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Parça numarası</w:t>
            </w:r>
          </w:p>
        </w:tc>
        <w:tc>
          <w:tcPr>
            <w:tcW w:type="dxa" w:w="6552"/>
            <w:vAlign w:val="center"/>
            <w:tcMar>
              <w:top w:w="45" w:type="dxa"/>
              <w:bottom w:w="45" w:type="dxa"/>
              <w:left w:w="70" w:type="dxa"/>
              <w:right w:w="70" w:type="dxa"/>
            </w:tcMar>
          </w:tcPr>
          <w:p>
            <w:sdt>
              <w:sdtPr>
                <w:alias w:val="Parça numarası"/>
                <w:tag w:val="olyaerospace-technical-enquiry-form-tr_3_1_1_6"/>
                <w:id w:val="44771708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Platform</w:t>
            </w:r>
          </w:p>
        </w:tc>
        <w:tc>
          <w:tcPr>
            <w:tcW w:type="dxa" w:w="6552"/>
            <w:vAlign w:val="center"/>
            <w:tcMar>
              <w:top w:w="45" w:type="dxa"/>
              <w:bottom w:w="45" w:type="dxa"/>
              <w:left w:w="70" w:type="dxa"/>
              <w:right w:w="70" w:type="dxa"/>
            </w:tcMar>
          </w:tcPr>
          <w:p>
            <w:sdt>
              <w:sdtPr>
                <w:alias w:val="Platform"/>
                <w:tag w:val="olyaerospace-technical-enquiry-form-tr_3_2_1_7"/>
                <w:id w:val="125662145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Miktar</w:t>
            </w:r>
          </w:p>
        </w:tc>
        <w:tc>
          <w:tcPr>
            <w:tcW w:type="dxa" w:w="6552"/>
            <w:vAlign w:val="center"/>
            <w:tcMar>
              <w:top w:w="45" w:type="dxa"/>
              <w:bottom w:w="45" w:type="dxa"/>
              <w:left w:w="70" w:type="dxa"/>
              <w:right w:w="70" w:type="dxa"/>
            </w:tcMar>
          </w:tcPr>
          <w:p>
            <w:sdt>
              <w:sdtPr>
                <w:alias w:val="Miktar"/>
                <w:tag w:val="olyaerospace-technical-enquiry-form-tr_3_3_1_8"/>
                <w:id w:val="175771018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Gerekli durum</w:t>
            </w:r>
          </w:p>
        </w:tc>
        <w:tc>
          <w:tcPr>
            <w:tcW w:type="dxa" w:w="6552"/>
            <w:vAlign w:val="center"/>
            <w:tcMar>
              <w:top w:w="45" w:type="dxa"/>
              <w:bottom w:w="45" w:type="dxa"/>
              <w:left w:w="70" w:type="dxa"/>
              <w:right w:w="70" w:type="dxa"/>
            </w:tcMar>
          </w:tcPr>
          <w:p>
            <w:sdt>
              <w:sdtPr>
                <w:alias w:val="Gerekli durum"/>
                <w:tag w:val="olyaerospace-technical-enquiry-form-tr_3_4_1_9"/>
                <w:id w:val="173654300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Teslimat tarihi</w:t>
            </w:r>
          </w:p>
        </w:tc>
        <w:tc>
          <w:tcPr>
            <w:tcW w:type="dxa" w:w="6552"/>
            <w:vAlign w:val="center"/>
            <w:tcMar>
              <w:top w:w="45" w:type="dxa"/>
              <w:bottom w:w="45" w:type="dxa"/>
              <w:left w:w="70" w:type="dxa"/>
              <w:right w:w="70" w:type="dxa"/>
            </w:tcMar>
          </w:tcPr>
          <w:p>
            <w:sdt>
              <w:sdtPr>
                <w:alias w:val="Teslimat tarihi"/>
                <w:tag w:val="olyaerospace-technical-enquiry-form-tr_3_5_1_10"/>
                <w:id w:val="1367853746"/>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Teknik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Şartname / çizim revizyonu</w:t>
            </w:r>
          </w:p>
        </w:tc>
        <w:tc>
          <w:tcPr>
            <w:tcW w:type="dxa" w:w="6552"/>
            <w:vAlign w:val="center"/>
            <w:tcMar>
              <w:top w:w="45" w:type="dxa"/>
              <w:bottom w:w="45" w:type="dxa"/>
              <w:left w:w="70" w:type="dxa"/>
              <w:right w:w="70" w:type="dxa"/>
            </w:tcMar>
          </w:tcPr>
          <w:p>
            <w:sdt>
              <w:sdtPr>
                <w:alias w:val="Şartname / çizim revizyonu"/>
                <w:tag w:val="olyaerospace-technical-enquiry-form-tr_4_0_1_11"/>
                <w:id w:val="185812955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Uçuşa elverişlilik onayı gerekli mi?</w:t>
            </w:r>
          </w:p>
        </w:tc>
        <w:tc>
          <w:tcPr>
            <w:tcW w:type="dxa" w:w="6552"/>
            <w:vAlign w:val="center"/>
            <w:tcMar>
              <w:top w:w="45" w:type="dxa"/>
              <w:bottom w:w="45" w:type="dxa"/>
              <w:left w:w="70" w:type="dxa"/>
              <w:right w:w="70" w:type="dxa"/>
            </w:tcMar>
          </w:tcPr>
          <w:p>
            <w:sdt>
              <w:sdtPr>
                <w:alias w:val="Uçuşa elverişlilik onayı gerekli mi?"/>
                <w:tag w:val="olyaerospace-technical-enquiry-form-tr_4_1_1_12"/>
                <w:id w:val="85171202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İzlenebilirlik gereksinimi</w:t>
            </w:r>
          </w:p>
        </w:tc>
        <w:tc>
          <w:tcPr>
            <w:tcW w:type="dxa" w:w="6552"/>
            <w:vAlign w:val="center"/>
            <w:tcMar>
              <w:top w:w="45" w:type="dxa"/>
              <w:bottom w:w="45" w:type="dxa"/>
              <w:left w:w="70" w:type="dxa"/>
              <w:right w:w="70" w:type="dxa"/>
            </w:tcMar>
          </w:tcPr>
          <w:p>
            <w:sdt>
              <w:sdtPr>
                <w:alias w:val="İzlenebilirlik gereksinimi"/>
                <w:tag w:val="olyaerospace-technical-enquiry-form-tr_4_2_1_13"/>
                <w:id w:val="138349698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Konfigürasyon kısıtları</w:t>
            </w:r>
          </w:p>
        </w:tc>
        <w:tc>
          <w:tcPr>
            <w:tcW w:type="dxa" w:w="6552"/>
            <w:vAlign w:val="center"/>
            <w:tcMar>
              <w:top w:w="45" w:type="dxa"/>
              <w:bottom w:w="45" w:type="dxa"/>
              <w:left w:w="70" w:type="dxa"/>
              <w:right w:w="70" w:type="dxa"/>
            </w:tcMar>
          </w:tcPr>
          <w:p>
            <w:sdt>
              <w:sdtPr>
                <w:alias w:val="Konfigürasyon kısıtları"/>
                <w:tag w:val="olyaerospace-technical-enquiry-form-tr_4_3_1_14"/>
                <w:id w:val="131304103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Bakım veya mühendislik kapsamı</w:t>
            </w:r>
          </w:p>
        </w:tc>
        <w:tc>
          <w:tcPr>
            <w:tcW w:type="dxa" w:w="6552"/>
            <w:vAlign w:val="center"/>
            <w:tcMar>
              <w:top w:w="45" w:type="dxa"/>
              <w:bottom w:w="45" w:type="dxa"/>
              <w:left w:w="70" w:type="dxa"/>
              <w:right w:w="70" w:type="dxa"/>
            </w:tcMar>
          </w:tcPr>
          <w:p>
            <w:sdt>
              <w:sdtPr>
                <w:alias w:val="Bakım veya mühendislik kapsamı"/>
                <w:tag w:val="olyaerospace-technical-enquiry-form-tr_4_4_1_15"/>
                <w:id w:val="32994767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Son kullanım ve kontroller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Son kullanıcı/operatör</w:t>
            </w:r>
          </w:p>
        </w:tc>
        <w:tc>
          <w:tcPr>
            <w:tcW w:type="dxa" w:w="6552"/>
            <w:vAlign w:val="center"/>
            <w:tcMar>
              <w:top w:w="45" w:type="dxa"/>
              <w:bottom w:w="45" w:type="dxa"/>
              <w:left w:w="70" w:type="dxa"/>
              <w:right w:w="70" w:type="dxa"/>
            </w:tcMar>
          </w:tcPr>
          <w:p>
            <w:sdt>
              <w:sdtPr>
                <w:alias w:val="Son kullanıcı/operatör"/>
                <w:tag w:val="olyaerospace-technical-enquiry-form-tr_5_0_1_16"/>
                <w:id w:val="22522350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Faaliyet ülkesi</w:t>
            </w:r>
          </w:p>
        </w:tc>
        <w:tc>
          <w:tcPr>
            <w:tcW w:type="dxa" w:w="6552"/>
            <w:vAlign w:val="center"/>
            <w:tcMar>
              <w:top w:w="45" w:type="dxa"/>
              <w:bottom w:w="45" w:type="dxa"/>
              <w:left w:w="70" w:type="dxa"/>
              <w:right w:w="70" w:type="dxa"/>
            </w:tcMar>
          </w:tcPr>
          <w:p>
            <w:sdt>
              <w:sdtPr>
                <w:alias w:val="Faaliyet ülkesi"/>
                <w:tag w:val="olyaerospace-technical-enquiry-form-tr_5_1_1_17"/>
                <w:id w:val="34419604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Sivil / askerî / çift kullanımlı</w:t>
            </w:r>
          </w:p>
        </w:tc>
        <w:tc>
          <w:tcPr>
            <w:tcW w:type="dxa" w:w="6552"/>
            <w:vAlign w:val="center"/>
            <w:tcMar>
              <w:top w:w="45" w:type="dxa"/>
              <w:bottom w:w="45" w:type="dxa"/>
              <w:left w:w="70" w:type="dxa"/>
              <w:right w:w="70" w:type="dxa"/>
            </w:tcMar>
          </w:tcPr>
          <w:p>
            <w:sdt>
              <w:sdtPr>
                <w:alias w:val="Sivil / askerî / çift kullanımlı"/>
                <w:tag w:val="olyaerospace-technical-enquiry-form-tr_5_2_1_18"/>
                <w:id w:val="116620228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Bilinen ihracat sınıflandırması</w:t>
            </w:r>
          </w:p>
        </w:tc>
        <w:tc>
          <w:tcPr>
            <w:tcW w:type="dxa" w:w="6552"/>
            <w:vAlign w:val="center"/>
            <w:tcMar>
              <w:top w:w="45" w:type="dxa"/>
              <w:bottom w:w="45" w:type="dxa"/>
              <w:left w:w="70" w:type="dxa"/>
              <w:right w:w="70" w:type="dxa"/>
            </w:tcMar>
          </w:tcPr>
          <w:p>
            <w:sdt>
              <w:sdtPr>
                <w:alias w:val="Bilinen ihracat sınıflandırması"/>
                <w:tag w:val="olyaerospace-technical-enquiry-form-tr_5_3_1_19"/>
                <w:id w:val="56023589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Yeniden ihracat öngörülüyor mu?</w:t>
            </w:r>
          </w:p>
        </w:tc>
        <w:tc>
          <w:tcPr>
            <w:tcW w:type="dxa" w:w="6552"/>
            <w:vAlign w:val="center"/>
            <w:tcMar>
              <w:top w:w="45" w:type="dxa"/>
              <w:bottom w:w="45" w:type="dxa"/>
              <w:left w:w="70" w:type="dxa"/>
              <w:right w:w="70" w:type="dxa"/>
            </w:tcMar>
          </w:tcPr>
          <w:p>
            <w:sdt>
              <w:sdtPr>
                <w:alias w:val="Yeniden ihracat öngörülüyor mu?"/>
                <w:tag w:val="olyaerospace-technical-enquiry-form-tr_5_4_1_20"/>
                <w:id w:val="362000123"/>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olyaerospace-technical-enquiry-form-tr_signature_1_21"/>
                <w:id w:val="603503103"/>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olyaerospace-technical-enquiry-form-tr_signature_2_22"/>
                <w:id w:val="1979215109"/>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olyaerospace-technical-enquiry-form-tr_signature_3_23"/>
                <w:id w:val="1097646668"/>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OA-FRM-001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OA-FRM-001</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Havacılık ve Uzay Teknik Talep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