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line="240" w:lineRule="auto" w:before="20"/>
        <w:jc w:val="center"/>
      </w:pPr>
      <w:r>
        <w:rPr>
          <w:b/>
          <w:color w:val="C7A24B"/>
          <w:sz w:val="28"/>
          <w:lang w:val="fr-FR" w:bidi="fr-FR"/>
        </w:rPr>
        <w:t>OLYAEROSPACE</w:t>
      </w:r>
    </w:p>
    <w:p>
      <w:pPr>
        <w:pStyle w:val="Title"/>
        <w:spacing w:after="60" w:line="240" w:lineRule="auto" w:before="20"/>
        <w:jc w:val="center"/>
      </w:pPr>
      <w:r>
        <w:t>Formulaire d'enregistrement fournisseur aéronautique</w:t>
      </w:r>
    </w:p>
    <w:p>
      <w:pPr>
        <w:spacing w:after="60" w:line="240" w:lineRule="auto" w:before="20"/>
        <w:jc w:val="center"/>
      </w:pPr>
      <w:r>
        <w:t>Modèle de formulaire remplissable</w:t>
      </w:r>
    </w:p>
    <w:p>
      <w:pPr>
        <w:spacing w:after="60" w:line="240" w:lineRule="auto" w:before="20"/>
        <w:jc w:val="center"/>
      </w:pPr>
      <w:r>
        <w:rPr>
          <w:i/>
          <w:lang w:val="fr-FR" w:bidi="fr-FR"/>
        </w:rPr>
        <w:t>Aérospatial, aviation et systèmes sans pilote</w:t>
      </w:r>
    </w:p>
    <w:tbl>
      <w:tblPr>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vAlign w:val="center"/>
            <w:shd w:fill="071A33"/>
          </w:tcPr>
          <w:p>
            <w:pPr>
              <w:spacing w:after="0" w:before="0"/>
            </w:pPr>
            <w:r/>
            <w:r>
              <w:rPr>
                <w:rFonts w:ascii="Aptos" w:hAnsi="Aptos"/>
                <w:b/>
                <w:color w:val="FFFFFF"/>
                <w:sz w:val="16"/>
                <w:lang w:val="fr-FR" w:bidi="fr-FR"/>
              </w:rPr>
              <w:t>Code du document</w:t>
            </w:r>
          </w:p>
        </w:tc>
        <w:tc>
          <w:tcPr>
            <w:tcW w:type="dxa" w:w="5059"/>
            <w:vAlign w:val="center"/>
            <w:shd w:fill="F3F5F7"/>
          </w:tcPr>
          <w:p>
            <w:pPr>
              <w:spacing w:after="0" w:before="0"/>
            </w:pPr>
            <w:r/>
            <w:r>
              <w:rPr>
                <w:rFonts w:ascii="Aptos" w:hAnsi="Aptos"/>
                <w:b w:val="0"/>
                <w:color w:val="3D4A5C"/>
                <w:sz w:val="16"/>
                <w:lang w:val="fr-FR" w:bidi="fr-FR"/>
              </w:rPr>
              <w:t>OA-FRM-002</w:t>
            </w:r>
          </w:p>
        </w:tc>
      </w:tr>
      <w:tr>
        <w:tc>
          <w:tcPr>
            <w:tcW w:type="dxa" w:w="5059"/>
            <w:vAlign w:val="center"/>
            <w:shd w:fill="071A33"/>
          </w:tcPr>
          <w:p>
            <w:pPr>
              <w:spacing w:after="0" w:before="0"/>
            </w:pPr>
            <w:r/>
            <w:r>
              <w:rPr>
                <w:rFonts w:ascii="Aptos" w:hAnsi="Aptos"/>
                <w:b/>
                <w:color w:val="FFFFFF"/>
                <w:sz w:val="16"/>
                <w:lang w:val="fr-FR" w:bidi="fr-FR"/>
              </w:rPr>
              <w:t>Version / date d'entrée en vigueur</w:t>
            </w:r>
          </w:p>
        </w:tc>
        <w:tc>
          <w:tcPr>
            <w:tcW w:type="dxa" w:w="5059"/>
            <w:vAlign w:val="center"/>
            <w:shd w:fill="F3F5F7"/>
          </w:tcPr>
          <w:p>
            <w:pPr>
              <w:spacing w:after="0" w:before="0"/>
            </w:pPr>
            <w:r/>
            <w:r>
              <w:rPr>
                <w:rFonts w:ascii="Aptos" w:hAnsi="Aptos"/>
                <w:b w:val="0"/>
                <w:color w:val="3D4A5C"/>
                <w:sz w:val="16"/>
                <w:lang w:val="fr-FR" w:bidi="fr-FR"/>
              </w:rPr>
              <w:t>2.0 / 1 août 2026</w:t>
            </w:r>
          </w:p>
        </w:tc>
      </w:tr>
      <w:tr>
        <w:tc>
          <w:tcPr>
            <w:tcW w:type="dxa" w:w="5059"/>
            <w:vAlign w:val="center"/>
            <w:shd w:fill="071A33"/>
          </w:tcPr>
          <w:p>
            <w:pPr>
              <w:spacing w:after="0" w:before="0"/>
            </w:pPr>
            <w:r/>
            <w:r>
              <w:rPr>
                <w:rFonts w:ascii="Aptos" w:hAnsi="Aptos"/>
                <w:b/>
                <w:color w:val="FFFFFF"/>
                <w:sz w:val="16"/>
                <w:lang w:val="fr-FR" w:bidi="fr-FR"/>
              </w:rPr>
              <w:t>Classification</w:t>
            </w:r>
          </w:p>
        </w:tc>
        <w:tc>
          <w:tcPr>
            <w:tcW w:type="dxa" w:w="5059"/>
            <w:vAlign w:val="center"/>
            <w:shd w:fill="F3F5F7"/>
          </w:tcPr>
          <w:p>
            <w:pPr>
              <w:spacing w:after="0" w:before="0"/>
            </w:pPr>
            <w:r/>
            <w:r>
              <w:rPr>
                <w:rFonts w:ascii="Aptos" w:hAnsi="Aptos"/>
                <w:b w:val="0"/>
                <w:color w:val="3D4A5C"/>
                <w:sz w:val="16"/>
                <w:lang w:val="fr-FR" w:bidi="fr-FR"/>
              </w:rPr>
              <w:t>FORMULAIRE PROFESSIONNEL</w:t>
            </w:r>
          </w:p>
        </w:tc>
      </w:tr>
      <w:tr>
        <w:tc>
          <w:tcPr>
            <w:tcW w:type="dxa" w:w="5059"/>
            <w:vAlign w:val="center"/>
            <w:shd w:fill="071A33"/>
          </w:tcPr>
          <w:p>
            <w:pPr>
              <w:spacing w:after="0" w:before="0"/>
            </w:pPr>
            <w:r/>
            <w:r>
              <w:rPr>
                <w:rFonts w:ascii="Aptos" w:hAnsi="Aptos"/>
                <w:b/>
                <w:color w:val="FFFFFF"/>
                <w:sz w:val="16"/>
                <w:lang w:val="fr-FR" w:bidi="fr-FR"/>
              </w:rPr>
              <w:t>Responsable du document</w:t>
            </w:r>
          </w:p>
        </w:tc>
        <w:tc>
          <w:tcPr>
            <w:tcW w:type="dxa" w:w="5059"/>
            <w:vAlign w:val="center"/>
            <w:shd w:fill="F3F5F7"/>
          </w:tcPr>
          <w:p>
            <w:pPr>
              <w:spacing w:after="0" w:before="0"/>
            </w:pPr>
            <w:r/>
            <w:r>
              <w:rPr>
                <w:rFonts w:ascii="Aptos" w:hAnsi="Aptos"/>
                <w:b w:val="0"/>
                <w:color w:val="3D4A5C"/>
                <w:sz w:val="16"/>
                <w:lang w:val="fr-FR" w:bidi="fr-FR"/>
              </w:rPr>
              <w:t>OLYVENRA LTD - Gouvernance d'entreprise</w:t>
            </w:r>
          </w:p>
        </w:tc>
      </w:tr>
    </w:tbl>
    <w:p>
      <w:pPr>
        <w:pStyle w:val="Heading1"/>
        <w:keepNext/>
        <w:spacing w:after="60" w:before="20" w:line="240" w:lineRule="auto"/>
      </w:pPr>
      <w:r>
        <w:t>Objet du document</w:t>
      </w:r>
    </w:p>
    <w:p>
      <w:pPr>
        <w:spacing w:after="60" w:line="240" w:lineRule="auto" w:before="20"/>
      </w:pPr>
      <w:r>
        <w:t>Recueillir, aux fins de qualification initiale, l'identité, les agréments, les capacités autorisées, les dispositifs de traçabilité et de prévention des pièces contrefaites ainsi que les informations de contrôle des exportations et de qualité d'un fournisseur aéronautique et aérospatial.</w:t>
      </w:r>
    </w:p>
    <w:p>
      <w:pPr>
        <w:pStyle w:val="Heading1"/>
        <w:keepNext/>
        <w:spacing w:after="60" w:before="20" w:line="240" w:lineRule="auto"/>
      </w:pPr>
      <w:r>
        <w:t>Périmètre et utilisation</w:t>
      </w:r>
    </w:p>
    <w:p>
      <w:pPr>
        <w:spacing w:after="60" w:line="240" w:lineRule="auto" w:before="20"/>
      </w:pPr>
      <w:r>
        <w:t>Renseignez tous les champs applicables et indiquez « Sans objet » si nécessaire. Joignez les justificatifs à jour et envoyez le formulaire à info@olyvenra.com. N'envoyez pas par e-mail de mots de passe, de données de carte de paiement, de données permettant d'identifier un patient, d'informations classifiées, d'identifiants bancaires ou de données techniques soumises au contrôle des exportations ; demandez d'abord un canal sécurisé approuvé. L'envoi du formulaire ne crée aucune obligation d'établir un devis, d'approuver, de référencer ou de conclure une transaction.</w:t>
      </w:r>
    </w:p>
    <w:p>
      <w:r>
        <w:rPr>
          <w:b/>
          <w:lang w:val="fr-FR" w:bidi="fr-FR"/>
        </w:rPr>
        <w:t xml:space="preserve">Confidentialité : </w:t>
      </w:r>
      <w:r>
        <w:t xml:space="preserve"> </w:t>
      </w:r>
      <w:hyperlink r:id="rId11">
        <w:r>
          <w:rPr>
            <w:color w:val="8A6A10"/>
            <w:u w:val="single"/>
            <w:lang w:val="fr-FR" w:bidi="fr-FR"/>
          </w:rPr>
          <w:t>Lire l'Avis de confidentialité OLYVENRA</w:t>
        </w:r>
      </w:hyperlink>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2530"/>
        <w:gridCol w:w="2530"/>
        <w:gridCol w:w="2530"/>
        <w:gridCol w:w="2530"/>
      </w:tblGrid>
      <w:tr>
        <w:tc>
          <w:tcPr>
            <w:tcW w:type="dxa" w:w="2530"/>
            <w:vAlign w:val="center"/>
            <w:shd w:fill="071A33"/>
          </w:tcPr>
          <w:p>
            <w:pPr>
              <w:spacing w:after="0" w:before="0"/>
            </w:pPr>
            <w:r/>
            <w:r>
              <w:rPr>
                <w:rFonts w:ascii="Aptos" w:hAnsi="Aptos"/>
                <w:b/>
                <w:color w:val="FFFFFF"/>
                <w:sz w:val="16"/>
                <w:lang w:val="fr-FR" w:bidi="fr-FR"/>
              </w:rPr>
              <w:t>Préparé par</w:t>
            </w:r>
          </w:p>
        </w:tc>
        <w:tc>
          <w:tcPr>
            <w:tcW w:type="dxa" w:w="2530"/>
            <w:vAlign w:val="center"/>
            <w:shd w:fill="F3F5F7"/>
          </w:tcPr>
          <w:p>
            <w:pPr>
              <w:spacing w:after="0" w:before="0"/>
            </w:pPr>
            <w:r/>
            <w:r>
              <w:rPr>
                <w:rFonts w:ascii="Aptos" w:hAnsi="Aptos"/>
                <w:b w:val="0"/>
                <w:color w:val="3D4A5C"/>
                <w:sz w:val="16"/>
                <w:lang w:val="fr-FR" w:bidi="fr-FR"/>
              </w:rPr>
              <w:t>Gouvernance d'entreprise</w:t>
            </w:r>
          </w:p>
        </w:tc>
        <w:tc>
          <w:tcPr>
            <w:tcW w:type="dxa" w:w="2530"/>
            <w:vAlign w:val="center"/>
            <w:shd w:fill="071A33"/>
          </w:tcPr>
          <w:p>
            <w:pPr>
              <w:spacing w:after="0" w:before="0"/>
            </w:pPr>
            <w:r/>
            <w:r>
              <w:rPr>
                <w:rFonts w:ascii="Aptos" w:hAnsi="Aptos"/>
                <w:b/>
                <w:color w:val="FFFFFF"/>
                <w:sz w:val="16"/>
                <w:lang w:val="fr-FR" w:bidi="fr-FR"/>
              </w:rPr>
              <w:t>Approuvé par</w:t>
            </w:r>
          </w:p>
        </w:tc>
        <w:tc>
          <w:tcPr>
            <w:tcW w:type="dxa" w:w="2530"/>
            <w:vAlign w:val="center"/>
            <w:shd w:fill="F3F5F7"/>
          </w:tcPr>
          <w:p>
            <w:pPr>
              <w:spacing w:after="0" w:before="0"/>
            </w:pPr>
            <w:r/>
            <w:r>
              <w:rPr>
                <w:rFonts w:ascii="Aptos" w:hAnsi="Aptos"/>
                <w:b w:val="0"/>
                <w:color w:val="3D4A5C"/>
                <w:sz w:val="16"/>
                <w:lang w:val="fr-FR" w:bidi="fr-FR"/>
              </w:rPr>
              <w:t>Direction</w:t>
            </w:r>
          </w:p>
        </w:tc>
      </w:tr>
      <w:tr>
        <w:tc>
          <w:tcPr>
            <w:tcW w:type="dxa" w:w="2530"/>
            <w:vAlign w:val="center"/>
            <w:shd w:fill="071A33"/>
          </w:tcPr>
          <w:p>
            <w:pPr>
              <w:spacing w:after="0" w:before="0"/>
            </w:pPr>
            <w:r/>
            <w:r>
              <w:rPr>
                <w:rFonts w:ascii="Aptos" w:hAnsi="Aptos"/>
                <w:b/>
                <w:color w:val="FFFFFF"/>
                <w:sz w:val="16"/>
                <w:lang w:val="fr-FR" w:bidi="fr-FR"/>
              </w:rPr>
              <w:t>Cycle de révision</w:t>
            </w:r>
          </w:p>
        </w:tc>
        <w:tc>
          <w:tcPr>
            <w:tcW w:type="dxa" w:w="2530"/>
            <w:vAlign w:val="center"/>
            <w:shd w:fill="F3F5F7"/>
          </w:tcPr>
          <w:p>
            <w:pPr>
              <w:spacing w:after="0" w:before="0"/>
            </w:pPr>
            <w:r/>
            <w:r>
              <w:rPr>
                <w:rFonts w:ascii="Aptos" w:hAnsi="Aptos"/>
                <w:b w:val="0"/>
                <w:color w:val="3D4A5C"/>
                <w:sz w:val="16"/>
                <w:lang w:val="fr-FR" w:bidi="fr-FR"/>
              </w:rPr>
              <w:t>Annuelle ou en cas de changement important</w:t>
            </w:r>
          </w:p>
        </w:tc>
        <w:tc>
          <w:tcPr>
            <w:tcW w:type="dxa" w:w="2530"/>
            <w:vAlign w:val="center"/>
            <w:shd w:fill="071A33"/>
          </w:tcPr>
          <w:p>
            <w:pPr>
              <w:spacing w:after="0" w:before="0"/>
            </w:pPr>
            <w:r/>
            <w:r>
              <w:rPr>
                <w:rFonts w:ascii="Aptos" w:hAnsi="Aptos"/>
                <w:b/>
                <w:color w:val="FFFFFF"/>
                <w:sz w:val="16"/>
                <w:lang w:val="fr-FR" w:bidi="fr-FR"/>
              </w:rPr>
              <w:t>Prochaine révision</w:t>
            </w:r>
          </w:p>
        </w:tc>
        <w:tc>
          <w:tcPr>
            <w:tcW w:type="dxa" w:w="2530"/>
            <w:vAlign w:val="center"/>
            <w:shd w:fill="F3F5F7"/>
          </w:tcPr>
          <w:p>
            <w:pPr>
              <w:spacing w:after="0" w:before="0"/>
            </w:pPr>
            <w:r/>
            <w:r>
              <w:rPr>
                <w:rFonts w:ascii="Aptos" w:hAnsi="Aptos"/>
                <w:b w:val="0"/>
                <w:color w:val="3D4A5C"/>
                <w:sz w:val="16"/>
                <w:lang w:val="fr-FR" w:bidi="fr-FR"/>
              </w:rPr>
              <w:t>Août 2027</w:t>
            </w:r>
          </w:p>
        </w:tc>
      </w:tr>
      <w:tr>
        <w:tc>
          <w:tcPr>
            <w:tcW w:type="dxa" w:w="2530"/>
            <w:vAlign w:val="center"/>
            <w:shd w:fill="071A33"/>
          </w:tcPr>
          <w:p>
            <w:pPr>
              <w:spacing w:after="0" w:before="0"/>
            </w:pPr>
            <w:r/>
            <w:r>
              <w:rPr>
                <w:rFonts w:ascii="Aptos" w:hAnsi="Aptos"/>
                <w:b/>
                <w:color w:val="FFFFFF"/>
                <w:sz w:val="16"/>
                <w:lang w:val="fr-FR" w:bidi="fr-FR"/>
              </w:rPr>
              <w:t>Statut de l'enregistrement</w:t>
            </w:r>
          </w:p>
        </w:tc>
        <w:tc>
          <w:tcPr>
            <w:tcW w:type="dxa" w:w="2530"/>
            <w:vAlign w:val="center"/>
            <w:shd w:fill="F3F5F7"/>
          </w:tcPr>
          <w:p>
            <w:pPr>
              <w:spacing w:after="0" w:before="0"/>
            </w:pPr>
            <w:r/>
            <w:r>
              <w:rPr>
                <w:rFonts w:ascii="Aptos" w:hAnsi="Aptos"/>
                <w:b w:val="0"/>
                <w:color w:val="3D4A5C"/>
                <w:sz w:val="16"/>
                <w:lang w:val="fr-FR" w:bidi="fr-FR"/>
              </w:rPr>
              <w:t>Original contrôlé</w:t>
            </w:r>
          </w:p>
        </w:tc>
        <w:tc>
          <w:tcPr>
            <w:tcW w:type="dxa" w:w="2530"/>
            <w:vAlign w:val="center"/>
            <w:shd w:fill="071A33"/>
          </w:tcPr>
          <w:p>
            <w:pPr>
              <w:spacing w:after="0" w:before="0"/>
            </w:pPr>
            <w:r/>
            <w:r>
              <w:rPr>
                <w:rFonts w:ascii="Aptos" w:hAnsi="Aptos"/>
                <w:b/>
                <w:color w:val="FFFFFF"/>
                <w:sz w:val="16"/>
                <w:lang w:val="fr-FR" w:bidi="fr-FR"/>
              </w:rPr>
              <w:t>Langue</w:t>
            </w:r>
          </w:p>
        </w:tc>
        <w:tc>
          <w:tcPr>
            <w:tcW w:type="dxa" w:w="2530"/>
            <w:vAlign w:val="center"/>
            <w:shd w:fill="F3F5F7"/>
          </w:tcPr>
          <w:p>
            <w:pPr>
              <w:spacing w:after="0" w:before="0"/>
            </w:pPr>
            <w:r/>
            <w:r>
              <w:rPr>
                <w:rFonts w:ascii="Aptos" w:hAnsi="Aptos"/>
                <w:b w:val="0"/>
                <w:color w:val="3D4A5C"/>
                <w:sz w:val="16"/>
                <w:lang w:val="fr-FR" w:bidi="fr-FR"/>
              </w:rPr>
              <w:t>Français</w:t>
            </w:r>
          </w:p>
        </w:tc>
      </w:tr>
    </w:tbl>
    <w:p>
      <w:pPr>
        <w:pStyle w:val="Heading1"/>
        <w:keepNext/>
        <w:spacing w:after="60" w:before="20" w:line="240" w:lineRule="auto"/>
      </w:pPr>
      <w:r>
        <w:t>Organisation</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Entité juridique</w:t>
            </w:r>
          </w:p>
        </w:tc>
        <w:tc>
          <w:tcPr>
            <w:tcW w:type="dxa" w:w="6552"/>
            <w:vAlign w:val="center"/>
            <w:tcMar>
              <w:top w:w="45" w:type="dxa"/>
              <w:bottom w:w="45" w:type="dxa"/>
              <w:left w:w="70" w:type="dxa"/>
              <w:right w:w="70" w:type="dxa"/>
            </w:tcMar>
          </w:tcPr>
          <w:p>
            <w:pPr>
              <w:spacing w:after="0" w:before="0"/>
            </w:pPr>
            <w:sdt>
              <w:sdtPr>
                <w:alias w:val="Entité juridique"/>
                <w:tag w:val="olyaerospace-supplier-registration-form-fr_2_0_1_1"/>
                <w:id w:val="1576841148"/>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Sites</w:t>
            </w:r>
          </w:p>
        </w:tc>
        <w:tc>
          <w:tcPr>
            <w:tcW w:type="dxa" w:w="6552"/>
            <w:vAlign w:val="center"/>
            <w:tcMar>
              <w:top w:w="45" w:type="dxa"/>
              <w:bottom w:w="45" w:type="dxa"/>
              <w:left w:w="70" w:type="dxa"/>
              <w:right w:w="70" w:type="dxa"/>
            </w:tcMar>
          </w:tcPr>
          <w:p>
            <w:pPr>
              <w:spacing w:after="0" w:before="0"/>
            </w:pPr>
            <w:sdt>
              <w:sdtPr>
                <w:alias w:val="Sites"/>
                <w:tag w:val="olyaerospace-supplier-registration-form-fr_2_1_1_2"/>
                <w:id w:val="157550683"/>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Actionnariat</w:t>
            </w:r>
          </w:p>
        </w:tc>
        <w:tc>
          <w:tcPr>
            <w:tcW w:type="dxa" w:w="6552"/>
            <w:vAlign w:val="center"/>
            <w:tcMar>
              <w:top w:w="45" w:type="dxa"/>
              <w:bottom w:w="45" w:type="dxa"/>
              <w:left w:w="70" w:type="dxa"/>
              <w:right w:w="70" w:type="dxa"/>
            </w:tcMar>
          </w:tcPr>
          <w:p>
            <w:pPr>
              <w:spacing w:after="0" w:before="0"/>
            </w:pPr>
            <w:sdt>
              <w:sdtPr>
                <w:alias w:val="Actionnariat"/>
                <w:tag w:val="olyaerospace-supplier-registration-form-fr_2_2_1_3"/>
                <w:id w:val="1329678974"/>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Contact principal chargé de la qualité</w:t>
            </w:r>
          </w:p>
        </w:tc>
        <w:tc>
          <w:tcPr>
            <w:tcW w:type="dxa" w:w="6552"/>
            <w:vAlign w:val="center"/>
            <w:tcMar>
              <w:top w:w="45" w:type="dxa"/>
              <w:bottom w:w="45" w:type="dxa"/>
              <w:left w:w="70" w:type="dxa"/>
              <w:right w:w="70" w:type="dxa"/>
            </w:tcMar>
          </w:tcPr>
          <w:p>
            <w:pPr>
              <w:spacing w:after="0" w:before="0"/>
            </w:pPr>
            <w:sdt>
              <w:sdtPr>
                <w:alias w:val="Contact principal chargé de la qualité"/>
                <w:tag w:val="olyaerospace-supplier-registration-form-fr_2_3_1_4"/>
                <w:id w:val="661222148"/>
                <w:color w:val="B08A28"/>
                <w:appearance w:val="boundingBox"/>
                <w:text/>
              </w:sdtPr>
              <w:sdtContent>
                <w:r>
                  <w:rPr>
                    <w:color w:val="6D7D87"/>
                    <w:i/>
                    <w:sz w:val="18"/>
                    <w:lang w:val="fr-FR" w:bidi="fr-FR"/>
                  </w:rPr>
                  <w:t>Saisissez votre réponse.</w:t>
                </w:r>
              </w:sdtContent>
            </w:sdt>
          </w:p>
        </w:tc>
      </w:tr>
    </w:tbl>
    <w:p>
      <w:pPr>
        <w:pStyle w:val="Heading1"/>
        <w:keepNext/>
        <w:spacing w:after="60" w:before="20" w:line="240" w:lineRule="auto"/>
      </w:pPr>
      <w:r>
        <w:t>Agréments</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AS9100 / ISO 9001</w:t>
            </w:r>
          </w:p>
        </w:tc>
        <w:tc>
          <w:tcPr>
            <w:tcW w:type="dxa" w:w="6552"/>
            <w:vAlign w:val="center"/>
            <w:tcMar>
              <w:top w:w="45" w:type="dxa"/>
              <w:bottom w:w="45" w:type="dxa"/>
              <w:left w:w="70" w:type="dxa"/>
              <w:right w:w="70" w:type="dxa"/>
            </w:tcMar>
          </w:tcPr>
          <w:p>
            <w:pPr>
              <w:spacing w:after="0" w:before="0"/>
            </w:pPr>
            <w:sdt>
              <w:sdtPr>
                <w:alias w:val="AS9100 / ISO 9001"/>
                <w:tag w:val="olyaerospace-supplier-registration-form-fr_3_0_1_5"/>
                <w:id w:val="342251930"/>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Part 21 / Part 145 ou équivalent</w:t>
            </w:r>
          </w:p>
        </w:tc>
        <w:tc>
          <w:tcPr>
            <w:tcW w:type="dxa" w:w="6552"/>
            <w:vAlign w:val="center"/>
            <w:tcMar>
              <w:top w:w="45" w:type="dxa"/>
              <w:bottom w:w="45" w:type="dxa"/>
              <w:left w:w="70" w:type="dxa"/>
              <w:right w:w="70" w:type="dxa"/>
            </w:tcMar>
          </w:tcPr>
          <w:p>
            <w:pPr>
              <w:spacing w:after="0" w:before="0"/>
            </w:pPr>
            <w:sdt>
              <w:sdtPr>
                <w:alias w:val="Part 21 / Part 145 ou équivalent"/>
                <w:tag w:val="olyaerospace-supplier-registration-form-fr_3_1_1_6"/>
                <w:id w:val="1032532814"/>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Accréditation du distributeur</w:t>
            </w:r>
          </w:p>
        </w:tc>
        <w:tc>
          <w:tcPr>
            <w:tcW w:type="dxa" w:w="6552"/>
            <w:vAlign w:val="center"/>
            <w:tcMar>
              <w:top w:w="45" w:type="dxa"/>
              <w:bottom w:w="45" w:type="dxa"/>
              <w:left w:w="70" w:type="dxa"/>
              <w:right w:w="70" w:type="dxa"/>
            </w:tcMar>
          </w:tcPr>
          <w:p>
            <w:pPr>
              <w:spacing w:after="0" w:before="0"/>
            </w:pPr>
            <w:sdt>
              <w:sdtPr>
                <w:alias w:val="Accréditation du distributeur"/>
                <w:tag w:val="olyaerospace-supplier-registration-form-fr_3_2_1_7"/>
                <w:id w:val="876172333"/>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Agréments de procédés spéciaux</w:t>
            </w:r>
          </w:p>
        </w:tc>
        <w:tc>
          <w:tcPr>
            <w:tcW w:type="dxa" w:w="6552"/>
            <w:vAlign w:val="center"/>
            <w:tcMar>
              <w:top w:w="45" w:type="dxa"/>
              <w:bottom w:w="45" w:type="dxa"/>
              <w:left w:w="70" w:type="dxa"/>
              <w:right w:w="70" w:type="dxa"/>
            </w:tcMar>
          </w:tcPr>
          <w:p>
            <w:pPr>
              <w:spacing w:after="0" w:before="0"/>
            </w:pPr>
            <w:sdt>
              <w:sdtPr>
                <w:alias w:val="Agréments de procédés spéciaux"/>
                <w:tag w:val="olyaerospace-supplier-registration-form-fr_3_3_1_8"/>
                <w:id w:val="1036724683"/>
                <w:color w:val="B08A28"/>
                <w:appearance w:val="boundingBox"/>
                <w:text/>
              </w:sdtPr>
              <w:sdtContent>
                <w:r>
                  <w:rPr>
                    <w:color w:val="6D7D87"/>
                    <w:i/>
                    <w:sz w:val="18"/>
                    <w:lang w:val="fr-FR" w:bidi="fr-FR"/>
                  </w:rPr>
                  <w:t>Saisissez votre réponse.</w:t>
                </w:r>
              </w:sdtContent>
            </w:sdt>
          </w:p>
        </w:tc>
      </w:tr>
    </w:tbl>
    <w:p>
      <w:pPr>
        <w:pStyle w:val="Heading1"/>
        <w:keepNext/>
        <w:spacing w:after="60" w:before="20" w:line="240" w:lineRule="auto"/>
      </w:pPr>
      <w:r>
        <w:t>Capacités</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Fabrication / distribution / MRO / ingénierie</w:t>
            </w:r>
          </w:p>
        </w:tc>
        <w:tc>
          <w:tcPr>
            <w:tcW w:type="dxa" w:w="6552"/>
            <w:vAlign w:val="center"/>
            <w:tcMar>
              <w:top w:w="45" w:type="dxa"/>
              <w:bottom w:w="45" w:type="dxa"/>
              <w:left w:w="70" w:type="dxa"/>
              <w:right w:w="70" w:type="dxa"/>
            </w:tcMar>
          </w:tcPr>
          <w:p>
            <w:pPr>
              <w:spacing w:after="0" w:before="0"/>
            </w:pPr>
            <w:sdt>
              <w:sdtPr>
                <w:alias w:val="Fabrication / distribution / MRO / ingénierie"/>
                <w:tag w:val="olyaerospace-supplier-registration-form-fr_4_0_1_9"/>
                <w:id w:val="670221716"/>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Plateformes</w:t>
            </w:r>
          </w:p>
        </w:tc>
        <w:tc>
          <w:tcPr>
            <w:tcW w:type="dxa" w:w="6552"/>
            <w:vAlign w:val="center"/>
            <w:tcMar>
              <w:top w:w="45" w:type="dxa"/>
              <w:bottom w:w="45" w:type="dxa"/>
              <w:left w:w="70" w:type="dxa"/>
              <w:right w:w="70" w:type="dxa"/>
            </w:tcMar>
          </w:tcPr>
          <w:p>
            <w:pPr>
              <w:spacing w:after="0" w:before="0"/>
            </w:pPr>
            <w:sdt>
              <w:sdtPr>
                <w:alias w:val="Plateformes"/>
                <w:tag w:val="olyaerospace-supplier-registration-form-fr_4_1_1_10"/>
                <w:id w:val="1480267308"/>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Matériaux/procédés</w:t>
            </w:r>
          </w:p>
        </w:tc>
        <w:tc>
          <w:tcPr>
            <w:tcW w:type="dxa" w:w="6552"/>
            <w:vAlign w:val="center"/>
            <w:tcMar>
              <w:top w:w="45" w:type="dxa"/>
              <w:bottom w:w="45" w:type="dxa"/>
              <w:left w:w="70" w:type="dxa"/>
              <w:right w:w="70" w:type="dxa"/>
            </w:tcMar>
          </w:tcPr>
          <w:p>
            <w:pPr>
              <w:spacing w:after="0" w:before="0"/>
            </w:pPr>
            <w:sdt>
              <w:sdtPr>
                <w:alias w:val="Matériaux/procédés"/>
                <w:tag w:val="olyaerospace-supplier-registration-form-fr_4_2_1_11"/>
                <w:id w:val="85608355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Système de traçabilité</w:t>
            </w:r>
          </w:p>
        </w:tc>
        <w:tc>
          <w:tcPr>
            <w:tcW w:type="dxa" w:w="6552"/>
            <w:vAlign w:val="center"/>
            <w:tcMar>
              <w:top w:w="45" w:type="dxa"/>
              <w:bottom w:w="45" w:type="dxa"/>
              <w:left w:w="70" w:type="dxa"/>
              <w:right w:w="70" w:type="dxa"/>
            </w:tcMar>
          </w:tcPr>
          <w:p>
            <w:pPr>
              <w:spacing w:after="0" w:before="0"/>
            </w:pPr>
            <w:sdt>
              <w:sdtPr>
                <w:alias w:val="Système de traçabilité"/>
                <w:tag w:val="olyaerospace-supplier-registration-form-fr_4_3_1_12"/>
                <w:id w:val="941329666"/>
                <w:color w:val="B08A28"/>
                <w:appearance w:val="boundingBox"/>
                <w:text/>
              </w:sdtPr>
              <w:sdtContent>
                <w:r>
                  <w:rPr>
                    <w:color w:val="6D7D87"/>
                    <w:i/>
                    <w:sz w:val="18"/>
                    <w:lang w:val="fr-FR" w:bidi="fr-FR"/>
                  </w:rPr>
                  <w:t>Saisissez votre réponse.</w:t>
                </w:r>
              </w:sdtContent>
            </w:sdt>
          </w:p>
        </w:tc>
      </w:tr>
    </w:tbl>
    <w:p>
      <w:pPr>
        <w:pStyle w:val="Heading1"/>
        <w:keepNext/>
        <w:spacing w:after="60" w:before="20" w:line="240" w:lineRule="auto"/>
      </w:pPr>
      <w:r>
        <w:t>Conformité</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Contrôles des exportations</w:t>
            </w:r>
          </w:p>
        </w:tc>
        <w:tc>
          <w:tcPr>
            <w:tcW w:type="dxa" w:w="6552"/>
            <w:vAlign w:val="center"/>
            <w:tcMar>
              <w:top w:w="45" w:type="dxa"/>
              <w:bottom w:w="45" w:type="dxa"/>
              <w:left w:w="70" w:type="dxa"/>
              <w:right w:w="70" w:type="dxa"/>
            </w:tcMar>
          </w:tcPr>
          <w:p>
            <w:pPr>
              <w:spacing w:after="0" w:before="0"/>
            </w:pPr>
            <w:sdt>
              <w:sdtPr>
                <w:alias w:val="Contrôles des exportations"/>
                <w:tag w:val="olyaerospace-supplier-registration-form-fr_5_0_1_13"/>
                <w:id w:val="89897188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Prévention des pièces contrefaites</w:t>
            </w:r>
          </w:p>
        </w:tc>
        <w:tc>
          <w:tcPr>
            <w:tcW w:type="dxa" w:w="6552"/>
            <w:vAlign w:val="center"/>
            <w:tcMar>
              <w:top w:w="45" w:type="dxa"/>
              <w:bottom w:w="45" w:type="dxa"/>
              <w:left w:w="70" w:type="dxa"/>
              <w:right w:w="70" w:type="dxa"/>
            </w:tcMar>
          </w:tcPr>
          <w:p>
            <w:pPr>
              <w:spacing w:after="0" w:before="0"/>
            </w:pPr>
            <w:sdt>
              <w:sdtPr>
                <w:alias w:val="Prévention des pièces contrefaites"/>
                <w:tag w:val="olyaerospace-supplier-registration-form-fr_5_1_1_14"/>
                <w:id w:val="189464882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Cybersécurité</w:t>
            </w:r>
          </w:p>
        </w:tc>
        <w:tc>
          <w:tcPr>
            <w:tcW w:type="dxa" w:w="6552"/>
            <w:vAlign w:val="center"/>
            <w:tcMar>
              <w:top w:w="45" w:type="dxa"/>
              <w:bottom w:w="45" w:type="dxa"/>
              <w:left w:w="70" w:type="dxa"/>
              <w:right w:w="70" w:type="dxa"/>
            </w:tcMar>
          </w:tcPr>
          <w:p>
            <w:pPr>
              <w:spacing w:after="0" w:before="0"/>
            </w:pPr>
            <w:sdt>
              <w:sdtPr>
                <w:alias w:val="Cybersécurité"/>
                <w:tag w:val="olyaerospace-supplier-registration-form-fr_5_2_1_15"/>
                <w:id w:val="825825006"/>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Contrôles des fournisseurs de rang inférieur</w:t>
            </w:r>
          </w:p>
        </w:tc>
        <w:tc>
          <w:tcPr>
            <w:tcW w:type="dxa" w:w="6552"/>
            <w:vAlign w:val="center"/>
            <w:tcMar>
              <w:top w:w="45" w:type="dxa"/>
              <w:bottom w:w="45" w:type="dxa"/>
              <w:left w:w="70" w:type="dxa"/>
              <w:right w:w="70" w:type="dxa"/>
            </w:tcMar>
          </w:tcPr>
          <w:p>
            <w:pPr>
              <w:spacing w:after="0" w:before="0"/>
            </w:pPr>
            <w:sdt>
              <w:sdtPr>
                <w:alias w:val="Contrôles des fournisseurs de rang inférieur"/>
                <w:tag w:val="olyaerospace-supplier-registration-form-fr_5_3_1_16"/>
                <w:id w:val="52344694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Assurance</w:t>
            </w:r>
          </w:p>
        </w:tc>
        <w:tc>
          <w:tcPr>
            <w:tcW w:type="dxa" w:w="6552"/>
            <w:vAlign w:val="center"/>
            <w:tcMar>
              <w:top w:w="45" w:type="dxa"/>
              <w:bottom w:w="45" w:type="dxa"/>
              <w:left w:w="70" w:type="dxa"/>
              <w:right w:w="70" w:type="dxa"/>
            </w:tcMar>
          </w:tcPr>
          <w:p>
            <w:pPr>
              <w:spacing w:after="0" w:before="0"/>
            </w:pPr>
            <w:sdt>
              <w:sdtPr>
                <w:alias w:val="Assurance"/>
                <w:tag w:val="olyaerospace-supplier-registration-form-fr_5_4_1_17"/>
                <w:id w:val="382223303"/>
                <w:color w:val="B08A28"/>
                <w:appearance w:val="boundingBox"/>
                <w:text/>
              </w:sdtPr>
              <w:sdtContent>
                <w:r>
                  <w:rPr>
                    <w:color w:val="6D7D87"/>
                    <w:i/>
                    <w:sz w:val="18"/>
                    <w:lang w:val="fr-FR" w:bidi="fr-FR"/>
                  </w:rPr>
                  <w:t>Saisissez votre réponse.</w:t>
                </w:r>
              </w:sdtContent>
            </w:sdt>
          </w:p>
        </w:tc>
      </w:tr>
    </w:tbl>
    <w:p>
      <w:pPr>
        <w:pStyle w:val="Heading1"/>
        <w:keepNext/>
        <w:spacing w:after="60" w:before="20" w:line="240" w:lineRule="auto"/>
      </w:pPr>
      <w:r>
        <w:t>Signatures autorisées</w:t>
      </w:r>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10119"/>
      </w:tblGrid>
      <w:tr>
        <w:tc>
          <w:tcPr>
            <w:tcW w:type="dxa" w:w="10119"/>
            <w:vAlign w:val="center"/>
            <w:shd w:fill="F3F5F7"/>
          </w:tcPr>
          <w:p>
            <w:pPr>
              <w:spacing w:after="0" w:before="0"/>
            </w:pPr>
            <w:r/>
            <w:r>
              <w:rPr>
                <w:rFonts w:ascii="Aptos" w:hAnsi="Aptos"/>
                <w:b/>
                <w:color w:val="071A33"/>
                <w:sz w:val="16"/>
                <w:lang w:val="fr-FR" w:bidi="fr-FR"/>
              </w:rPr>
              <w:t>Organisation / partie - Partie 1</w:t>
            </w:r>
          </w:p>
        </w:tc>
      </w:tr>
      <w:tr>
        <w:tc>
          <w:tcPr>
            <w:tcW w:type="dxa" w:w="10119"/>
            <w:vAlign w:val="center"/>
            <w:shd w:fill="FFFFFF"/>
          </w:tcPr>
          <w:p>
            <w:pPr>
              <w:spacing w:after="0" w:before="0"/>
            </w:pPr>
            <w:sdt>
              <w:sdtPr>
                <w:alias w:val="Nom et fonction de la personne autorisée"/>
                <w:tag w:val="olyaerospace-supplier-registration-form-fr_signature_1_18"/>
                <w:id w:val="851603743"/>
                <w:color w:val="B08A28"/>
                <w:appearance w:val="boundingBox"/>
                <w:text/>
              </w:sdtPr>
              <w:sdtContent>
                <w:r>
                  <w:rPr>
                    <w:color w:val="6D7D87"/>
                    <w:i/>
                    <w:sz w:val="18"/>
                    <w:lang w:val="fr-FR" w:bidi="fr-FR"/>
                  </w:rPr>
                  <w:t>Saisissez le nom et la fonction de la personne autorisée.</w:t>
                </w:r>
              </w:sdtContent>
            </w:sdt>
          </w:p>
        </w:tc>
      </w:tr>
      <w:tr>
        <w:tc>
          <w:tcPr>
            <w:tcW w:type="dxa" w:w="10119"/>
            <w:vAlign w:val="center"/>
            <w:shd w:fill="FFFFFF"/>
          </w:tcPr>
          <w:p>
            <w:pPr>
              <w:spacing w:after="0" w:before="0"/>
            </w:pPr>
            <w:sdt>
              <w:sdtPr>
                <w:alias w:val="Signature"/>
                <w:tag w:val="olyaerospace-supplier-registration-form-fr_signature_2_19"/>
                <w:id w:val="256943924"/>
                <w:color w:val="B08A28"/>
                <w:appearance w:val="boundingBox"/>
                <w:text/>
              </w:sdtPr>
              <w:sdtContent>
                <w:r>
                  <w:rPr>
                    <w:color w:val="6D7D87"/>
                    <w:i/>
                    <w:sz w:val="18"/>
                    <w:lang w:val="fr-FR" w:bidi="fr-FR"/>
                  </w:rPr>
                  <w:t>Signez ici.</w:t>
                </w:r>
              </w:sdtContent>
            </w:sdt>
          </w:p>
        </w:tc>
      </w:tr>
      <w:tr>
        <w:tc>
          <w:tcPr>
            <w:tcW w:type="dxa" w:w="10119"/>
            <w:vAlign w:val="center"/>
            <w:shd w:fill="FFFFFF"/>
          </w:tcPr>
          <w:p>
            <w:pPr>
              <w:spacing w:after="0" w:before="0"/>
            </w:pPr>
            <w:sdt>
              <w:sdtPr>
                <w:alias w:val="Date"/>
                <w:tag w:val="olyaerospace-supplier-registration-form-fr_signature_3_20"/>
                <w:id w:val="1982768980"/>
                <w:color w:val="B08A28"/>
                <w:appearance w:val="boundingBox"/>
                <w:text/>
              </w:sdtPr>
              <w:sdtContent>
                <w:r>
                  <w:rPr>
                    <w:color w:val="6D7D87"/>
                    <w:i/>
                    <w:sz w:val="18"/>
                    <w:lang w:val="fr-FR" w:bidi="fr-FR"/>
                  </w:rPr>
                  <w:t>Saisissez la date.</w:t>
                </w:r>
              </w:sdtContent>
            </w:sdt>
          </w:p>
        </w:tc>
      </w:tr>
      <w:tr>
        <w:tc>
          <w:tcPr>
            <w:tcW w:type="dxa" w:w="10119"/>
            <w:vAlign w:val="center"/>
            <w:shd w:fill="FFFFFF"/>
          </w:tcPr>
          <w:p>
            <w:pPr>
              <w:spacing w:after="0" w:before="0"/>
            </w:pPr>
            <w:r/>
            <w:r>
              <w:rPr>
                <w:rFonts w:ascii="Aptos" w:hAnsi="Aptos"/>
                <w:b w:val="0"/>
                <w:color w:val="071A33"/>
                <w:sz w:val="16"/>
                <w:lang w:val="fr-FR" w:bidi="fr-FR"/>
              </w:rPr>
            </w:r>
          </w:p>
        </w:tc>
      </w:tr>
    </w:tbl>
    <w:p>
      <w:pPr>
        <w:pStyle w:val="Heading2"/>
        <w:spacing w:after="60" w:line="240" w:lineRule="auto" w:before="20"/>
      </w:pPr>
      <w:r>
        <w:t>Contrôles d'envoi et d'examen</w:t>
      </w:r>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shd w:fill="0B1F3A"/>
          </w:tcPr>
          <w:p>
            <w:r>
              <w:rPr>
                <w:b/>
                <w:lang w:val="fr-FR" w:bidi="fr-FR"/>
              </w:rPr>
              <w:t>Liste de contrôle avant envoi</w:t>
            </w:r>
          </w:p>
        </w:tc>
        <w:tc>
          <w:tcPr>
            <w:tcW w:type="dxa" w:w="5059"/>
            <w:shd w:fill="0B1F3A"/>
          </w:tcPr>
          <w:p>
            <w:r>
              <w:rPr>
                <w:b/>
                <w:lang w:val="fr-FR" w:bidi="fr-FR"/>
              </w:rPr>
              <w:t>Fiche d'examen interne</w:t>
            </w:r>
          </w:p>
        </w:tc>
      </w:tr>
      <w:tr>
        <w:tc>
          <w:tcPr>
            <w:tcW w:type="dxa" w:w="5059"/>
          </w:tcPr>
          <w:p>
            <w:r>
              <w:t>☐ Justificatif d'immatriculation de la société</w:t>
              <w:br/>
              <w:t>☐ Certifications et agréments qualité</w:t>
              <w:br/>
              <w:t>☐ Périmètre autorisé de produits / services</w:t>
              <w:br/>
              <w:t>☐ Dispositifs de traçabilité et de prévention des pièces contrefaites</w:t>
              <w:br/>
              <w:t>☐ Informations de contrôle des exportations et d'utilisation finale</w:t>
              <w:br/>
              <w:t>☐ Justificatifs d'assurance et références</w:t>
            </w:r>
          </w:p>
        </w:tc>
        <w:tc>
          <w:tcPr>
            <w:tcW w:type="dxa" w:w="5059"/>
          </w:tcPr>
          <w:p>
            <w:r>
              <w:t>Nom de l'examinateur : ___________________</w:t>
              <w:br/>
              <w:br/>
              <w:t>Date de réception : ______________________</w:t>
              <w:br/>
              <w:br/>
              <w:t>Statut risque / conformité : ______________</w:t>
              <w:br/>
              <w:br/>
              <w:t>Statut de l'examen technique : ____________</w:t>
              <w:br/>
              <w:br/>
              <w:t>Décision commerciale : ___________________</w:t>
            </w:r>
          </w:p>
        </w:tc>
      </w:tr>
    </w:tbl>
    <w:p>
      <w:pPr>
        <w:spacing w:before="120" w:after="80"/>
      </w:pPr>
      <w:r>
        <w:rPr>
          <w:b/>
          <w:lang w:val="fr-FR" w:bidi="fr-FR"/>
        </w:rPr>
        <w:t xml:space="preserve">Déclaration autorisée. </w:t>
      </w:r>
      <w:r>
        <w:t>Nous confirmons que les informations fournies dans ce formulaire d'enregistrement fournisseur aéronautique sont, à notre connaissance, complètes et exactes. Nous nous engageons à informer rapidement OLYVENRA LTD de tout changement important concernant l'actionnariat, la certification, le statut réglementaire, l'exposition aux sanctions, la traçabilité des produits ou les capacités de fourniture autorisées.</w:t>
      </w:r>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shd w:fill="E8EDF3"/>
          </w:tcPr>
          <w:p>
            <w:r>
              <w:t>Nom et fonction de la personne autorisée</w:t>
            </w:r>
          </w:p>
        </w:tc>
        <w:tc>
          <w:tcPr>
            <w:tcW w:type="dxa" w:w="5059"/>
            <w:shd w:fill="E8EDF3"/>
          </w:tcPr>
          <w:p>
            <w:r>
              <w:t>Signature et date</w:t>
            </w:r>
          </w:p>
        </w:tc>
      </w:tr>
      <w:tr>
        <w:tc>
          <w:tcPr>
            <w:tcW w:type="dxa" w:w="5059"/>
          </w:tcPr>
          <w:p>
            <w:r/>
          </w:p>
        </w:tc>
        <w:tc>
          <w:tcPr>
            <w:tcW w:type="dxa" w:w="5059"/>
          </w:tcPr>
          <w:p>
            <w:r/>
          </w:p>
        </w:tc>
      </w:tr>
    </w:tbl>
    <w:p>
      <w:pPr>
        <w:spacing w:before="100" w:after="0"/>
      </w:pPr>
      <w:r>
        <w:rPr>
          <w:sz w:val="16"/>
          <w:lang w:val="fr-FR" w:bidi="fr-FR"/>
        </w:rPr>
        <w:t>Modèle professionnel. Son envoi ne crée aucun contrat, agrément, mandat ni obligation d'achat. Les exigences réglementaires, juridiques, médicales, techniques et de contrôle des exportations restent soumises à un examen propre à chaque transaction.</w:t>
      </w:r>
    </w:p>
    <w:sectPr w:rsidR="00FC693F" w:rsidRPr="0006063C" w:rsidSect="00034616">
      <w:headerReference w:type="default" r:id="rId9"/>
      <w:footerReference w:type="default" r:id="rId10"/>
      <w:pgSz w:w="11905" w:h="16838"/>
      <w:pgMar w:top="691" w:right="893" w:bottom="792"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fr-FR" w:bidi="fr-FR"/>
      </w:rPr>
      <w:t>OLYVENRA LTD | 71-75 Shelton Street, Covent Garden, London WC2H 9JQ, United Kingdom | info@olyvenra.com | +44 7874 271673 | www.olyvenra.com</w:t>
      <w:br/>
    </w:r>
    <w:r>
      <w:rPr>
        <w:color w:val="C7A24B"/>
        <w:sz w:val="14"/>
        <w:lang w:val="fr-FR" w:bidi="fr-FR"/>
      </w:rPr>
      <w:t>OA-FRM-002 | Version 2.0 | En vigueur le 1 août 2026 | Copie contrôlée lorsqu'elle est consultée électroniquement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46161"/>
                <wp:docPr id="1" name="Picture 1" descr="OLYAEROSPACE logo" title="OLYAEROSPACE logo"/>
                <wp:cNvGraphicFramePr>
                  <a:graphicFrameLocks noChangeAspect="1"/>
                </wp:cNvGraphicFramePr>
                <a:graphic>
                  <a:graphicData uri="http://schemas.openxmlformats.org/drawingml/2006/picture">
                    <pic:pic>
                      <pic:nvPicPr>
                        <pic:cNvPr id="0" name="olyaerospace-logo-wordmark.png"/>
                        <pic:cNvPicPr/>
                      </pic:nvPicPr>
                      <pic:blipFill>
                        <a:blip r:embed="rId1"/>
                        <a:stretch>
                          <a:fillRect/>
                        </a:stretch>
                      </pic:blipFill>
                      <pic:spPr>
                        <a:xfrm>
                          <a:off x="0" y="0"/>
                          <a:ext cx="1417320" cy="146161"/>
                        </a:xfrm>
                        <a:prstGeom prst="rect"/>
                      </pic:spPr>
                    </pic:pic>
                  </a:graphicData>
                </a:graphic>
              </wp:inline>
            </w:drawing>
          </w:r>
        </w:p>
      </w:tc>
      <w:tc>
        <w:tcPr>
          <w:tcW w:type="dxa" w:w="5040"/>
          <w:vAlign w:val="center"/>
        </w:tcPr>
        <w:p>
          <w:pPr>
            <w:jc w:val="right"/>
          </w:pPr>
          <w:r/>
          <w:r>
            <w:rPr>
              <w:rFonts w:ascii="Aptos" w:hAnsi="Aptos"/>
              <w:b/>
              <w:color w:val="071A33"/>
              <w:sz w:val="16"/>
              <w:lang w:val="fr-FR" w:bidi="fr-FR"/>
            </w:rPr>
            <w:t>OA-FRM-002</w:t>
            <w:br/>
            <w:t>Version 2.0 | FORMULAIRE PROFESSIONNEL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fr-FR" w:bidi="fr-F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fr-FR" w:bidi="fr-F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fr-FR" w:bidi="fr-F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fr-FR" w:bidi="fr-F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ja-JP"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fr-FR" w:bidi="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d'enregistrement fournisseur aéronautique</dc:title>
  <dc:subject>Formulaire professionnel sectoriel remplissable OLYVENRA</dc:subject>
  <dc:creator>OLYVENRA LTD</dc:creator>
  <cp:keywords>OLYVENRA, commerce international, approvisionnement stratégique, accès aux marchés</cp:keywords>
  <dc:description>Document d'entreprise contrôlé préparé pour un usage professionnel.</dc:description>
  <cp:lastModifiedBy>OLYVENRA LTD</cp:lastModifiedBy>
  <cp:revision>2</cp:revision>
  <dcterms:created xsi:type="dcterms:W3CDTF">2013-12-23T23:15:00Z</dcterms:created>
  <dcterms:modified xsi:type="dcterms:W3CDTF">2013-12-23T23:15:00Z</dcterms:modified>
  <cp:category/>
  <dc:language>fr-FR</dc:language>
</cp:coreProperties>
</file>